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一、多边形的面积</w:t>
      </w:r>
    </w:p>
    <w:p>
      <w:r>
        <w:rPr>
          <w:rFonts w:hint="eastAsia"/>
        </w:rPr>
        <w:t>1. 100平方厘米。</w:t>
      </w:r>
    </w:p>
    <w:p>
      <w:r>
        <w:rPr>
          <w:rFonts w:hint="eastAsia"/>
        </w:rPr>
        <w:t>2.（1）1平方分米。（2）5平方分米。</w:t>
      </w:r>
    </w:p>
    <w:p>
      <w:r>
        <w:rPr>
          <w:rFonts w:hint="eastAsia"/>
        </w:rPr>
        <w:t>3. 144平方厘米。</w:t>
      </w:r>
    </w:p>
    <w:p>
      <w:r>
        <w:rPr>
          <w:rFonts w:hint="eastAsia"/>
        </w:rPr>
        <w:t>4. 三角形</w:t>
      </w:r>
      <w:r>
        <w:rPr>
          <w:rFonts w:ascii="Calibri" w:hAnsi="Calibri" w:cs="Calibri"/>
        </w:rPr>
        <w:t>①</w:t>
      </w:r>
      <w:r>
        <w:rPr>
          <w:rFonts w:hint="eastAsia"/>
        </w:rPr>
        <w:t>和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的面积一样大。</w:t>
      </w:r>
    </w:p>
    <w:p/>
    <w:p>
      <w:r>
        <w:rPr>
          <w:rFonts w:hint="eastAsia"/>
        </w:rPr>
        <w:t>二、小数加减乘除法</w:t>
      </w:r>
    </w:p>
    <w:p>
      <w:r>
        <w:rPr>
          <w:rFonts w:hint="eastAsia"/>
        </w:rPr>
        <w:t>1. （1）95；（2）44.7；（3）1000；（4）630；（5）19.9；（6）120 。</w:t>
      </w:r>
    </w:p>
    <w:p>
      <w:r>
        <w:rPr>
          <w:rFonts w:hint="eastAsia"/>
        </w:rPr>
        <w:t>2. 16.8千米/小时。</w:t>
      </w:r>
    </w:p>
    <w:p>
      <w:r>
        <w:rPr>
          <w:rFonts w:hint="eastAsia"/>
        </w:rPr>
        <w:t>3. 甲数45，乙数0.45 。</w:t>
      </w:r>
    </w:p>
    <w:p>
      <w:r>
        <w:rPr>
          <w:rFonts w:hint="eastAsia"/>
        </w:rPr>
        <w:t>4. 39千克。</w:t>
      </w:r>
    </w:p>
    <w:p>
      <w:r>
        <w:rPr>
          <w:rFonts w:hint="eastAsia"/>
        </w:rPr>
        <w:t>5. 羽毛球拍136.5元，羽毛球21元。</w:t>
      </w:r>
    </w:p>
    <w:p/>
    <w:p>
      <w:r>
        <w:rPr>
          <w:rFonts w:hint="eastAsia"/>
        </w:rPr>
        <w:t>三、统计表和条形统计图（二）</w:t>
      </w:r>
    </w:p>
    <w:p>
      <w:r>
        <w:rPr>
          <w:rFonts w:hint="eastAsia"/>
        </w:rPr>
        <w:t>1.（1）1，1。（2）电冰箱，彩电。（3）答案不唯一，略。</w:t>
      </w:r>
    </w:p>
    <w:p>
      <w:r>
        <w:rPr>
          <w:rFonts w:hint="eastAsia"/>
        </w:rPr>
        <w:t>2.（1）5，10，15，20 。（2）50；1.5 。</w:t>
      </w:r>
    </w:p>
    <w:p>
      <w:r>
        <w:rPr>
          <w:rFonts w:hint="eastAsia"/>
        </w:rPr>
        <w:t>3. 成人票20张，儿童票12张。</w:t>
      </w:r>
    </w:p>
    <w:p>
      <w:r>
        <w:rPr>
          <w:rFonts w:hint="eastAsia"/>
        </w:rPr>
        <w:t>4. 画图略。（1）甲品牌销量成下降趋势，乙品牌销量成上升趋势。（答案不唯一）（2）下月进货，减少甲品牌饮料，增加乙品牌饮料。</w:t>
      </w:r>
    </w:p>
    <w:p/>
    <w:p>
      <w:r>
        <w:rPr>
          <w:rFonts w:hint="eastAsia"/>
        </w:rPr>
        <w:t>四、解决问题的策略</w:t>
      </w:r>
    </w:p>
    <w:p>
      <w:r>
        <w:rPr>
          <w:rFonts w:hint="eastAsia"/>
        </w:rPr>
        <w:t>1. 5，大。填表略。</w:t>
      </w:r>
    </w:p>
    <w:p>
      <w:r>
        <w:rPr>
          <w:rFonts w:hint="eastAsia"/>
        </w:rPr>
        <w:t>2. 4，小。填表略。</w:t>
      </w:r>
    </w:p>
    <w:p>
      <w:r>
        <w:rPr>
          <w:rFonts w:hint="eastAsia"/>
        </w:rPr>
        <w:t>3. 7，填表略。</w:t>
      </w:r>
    </w:p>
    <w:p>
      <w:r>
        <w:rPr>
          <w:rFonts w:hint="eastAsia"/>
        </w:rPr>
        <w:t>4. 15，10 。</w:t>
      </w:r>
    </w:p>
    <w:p>
      <w:r>
        <w:rPr>
          <w:rFonts w:hint="eastAsia"/>
        </w:rPr>
        <w:t>5. 2 。</w:t>
      </w:r>
    </w:p>
    <w:p>
      <w:r>
        <w:rPr>
          <w:rFonts w:hint="eastAsia"/>
        </w:rPr>
        <w:t>6. 12，15 。</w:t>
      </w:r>
    </w:p>
    <w:p>
      <w:r>
        <w:rPr>
          <w:rFonts w:hint="eastAsia"/>
        </w:rPr>
        <w:t>7. 15种。列举略。</w:t>
      </w:r>
    </w:p>
    <w:p>
      <w:r>
        <w:rPr>
          <w:rFonts w:hint="eastAsia"/>
        </w:rPr>
        <w:t>8. 6种。列表略。</w:t>
      </w:r>
    </w:p>
    <w:p/>
    <w:p>
      <w:r>
        <w:rPr>
          <w:rFonts w:hint="eastAsia"/>
        </w:rPr>
        <w:t>五、用字母表示数</w:t>
      </w:r>
    </w:p>
    <w:p>
      <w:r>
        <w:rPr>
          <w:rFonts w:hint="eastAsia"/>
        </w:rPr>
        <w:t>1.（1）28+</w:t>
      </w:r>
      <w:r>
        <w:rPr>
          <w:rFonts w:ascii="Times New Roman" w:hAnsi="Times New Roman" w:cs="Times New Roman"/>
          <w:i/>
          <w:iCs/>
        </w:rPr>
        <w:t>b</w:t>
      </w:r>
      <w:r>
        <w:rPr>
          <w:rFonts w:hint="eastAsia"/>
        </w:rPr>
        <w:t xml:space="preserve"> 。（2）</w:t>
      </w:r>
      <w:r>
        <w:rPr>
          <w:rFonts w:hint="eastAsia" w:ascii="Times New Roman" w:hAnsi="Times New Roman" w:cs="Times New Roman"/>
          <w:i/>
          <w:iCs/>
        </w:rPr>
        <w:t>y</w:t>
      </w:r>
      <w:r>
        <w:rPr>
          <w:rFonts w:hint="eastAsia" w:ascii="宋体" w:hAnsi="宋体" w:eastAsia="宋体"/>
        </w:rPr>
        <w:t>÷</w:t>
      </w:r>
      <w:r>
        <w:rPr>
          <w:rFonts w:hint="eastAsia"/>
        </w:rPr>
        <w:t>12。0.</w:t>
      </w:r>
      <w:r>
        <w:rPr>
          <w:rFonts w:hint="eastAsia" w:ascii="Times New Roman" w:hAnsi="Times New Roman" w:cs="Times New Roman"/>
        </w:rPr>
        <w:t>5</w:t>
      </w:r>
      <w:r>
        <w:rPr>
          <w:rFonts w:hint="eastAsia" w:ascii="Times New Roman" w:hAnsi="Times New Roman" w:cs="Times New Roman"/>
          <w:i/>
          <w:iCs/>
        </w:rPr>
        <w:t>y</w:t>
      </w:r>
      <w:r>
        <w:rPr>
          <w:rFonts w:hint="eastAsia" w:ascii="Times New Roman" w:hAnsi="Times New Roman" w:cs="Times New Roman"/>
          <w:i/>
        </w:rPr>
        <w:t>。</w:t>
      </w:r>
      <w:r>
        <w:rPr>
          <w:rFonts w:hint="eastAsia"/>
        </w:rPr>
        <w:t>（3）</w:t>
      </w:r>
      <w:r>
        <w:rPr>
          <w:rFonts w:hint="eastAsia" w:ascii="Times New Roman" w:hAnsi="Times New Roman" w:cs="Times New Roman"/>
          <w:i/>
          <w:iCs/>
        </w:rPr>
        <w:t>s</w:t>
      </w:r>
      <w:r>
        <w:rPr>
          <w:rFonts w:hint="eastAsia" w:ascii="Times New Roman" w:hAnsi="Times New Roman" w:cs="Times New Roman"/>
        </w:rPr>
        <w:t>=</w:t>
      </w:r>
      <w:r>
        <w:rPr>
          <w:rFonts w:hint="eastAsia" w:ascii="Times New Roman" w:hAnsi="Times New Roman" w:cs="Times New Roman"/>
          <w:i/>
          <w:iCs/>
        </w:rPr>
        <w:t>vt</w:t>
      </w:r>
      <w:r>
        <w:rPr>
          <w:rFonts w:hint="eastAsia" w:ascii="Times New Roman" w:hAnsi="Times New Roman" w:cs="Times New Roman"/>
        </w:rPr>
        <w:t>。</w:t>
      </w:r>
    </w:p>
    <w:p>
      <w:r>
        <w:rPr>
          <w:rFonts w:hint="eastAsia"/>
        </w:rPr>
        <w:t>2. 450-5</w:t>
      </w:r>
      <w:r>
        <w:rPr>
          <w:rFonts w:hint="eastAsia" w:ascii="Times New Roman" w:hAnsi="Times New Roman" w:cs="Times New Roman"/>
          <w:i/>
          <w:iCs/>
        </w:rPr>
        <w:t>a</w:t>
      </w:r>
      <w:r>
        <w:rPr>
          <w:rFonts w:hint="eastAsia"/>
        </w:rPr>
        <w:t>，110。</w:t>
      </w:r>
    </w:p>
    <w:p>
      <w:r>
        <w:rPr>
          <w:rFonts w:hint="eastAsia"/>
        </w:rPr>
        <w:t>3.（1）</w:t>
      </w:r>
      <w:r>
        <w:rPr>
          <w:rFonts w:hint="eastAsia" w:ascii="Times New Roman" w:hAnsi="Times New Roman" w:cs="Times New Roman"/>
          <w:i/>
          <w:iCs/>
        </w:rPr>
        <w:t>x</w:t>
      </w:r>
      <w:r>
        <w:rPr>
          <w:rFonts w:hint="eastAsia"/>
        </w:rPr>
        <w:t>+6。（2）3</w:t>
      </w:r>
      <w:r>
        <w:rPr>
          <w:rFonts w:hint="eastAsia" w:ascii="Times New Roman" w:hAnsi="Times New Roman" w:cs="Times New Roman"/>
          <w:i/>
          <w:iCs/>
        </w:rPr>
        <w:t>x</w:t>
      </w:r>
      <w:r>
        <w:rPr>
          <w:rFonts w:hint="eastAsia" w:ascii="Times New Roman" w:hAnsi="Times New Roman" w:cs="Times New Roman"/>
          <w:i/>
        </w:rPr>
        <w:t xml:space="preserve"> </w:t>
      </w:r>
      <w:r>
        <w:rPr>
          <w:rFonts w:hint="eastAsia"/>
        </w:rPr>
        <w:t>。（3）</w:t>
      </w:r>
      <w:r>
        <w:rPr>
          <w:rFonts w:hint="eastAsia" w:ascii="Times New Roman" w:hAnsi="Times New Roman" w:cs="Times New Roman"/>
          <w:i/>
          <w:iCs/>
        </w:rPr>
        <w:t>C</w:t>
      </w:r>
      <w:r>
        <w:rPr>
          <w:rFonts w:hint="eastAsia" w:ascii="宋体" w:hAnsi="宋体" w:eastAsia="宋体"/>
        </w:rPr>
        <w:t>÷</w:t>
      </w:r>
      <w:r>
        <w:rPr>
          <w:rFonts w:hint="eastAsia"/>
        </w:rPr>
        <w:t>80 。（4）6.8</w:t>
      </w:r>
      <w:r>
        <w:rPr>
          <w:rFonts w:hint="eastAsia" w:ascii="Times New Roman" w:hAnsi="Times New Roman" w:cs="Times New Roman"/>
          <w:i/>
          <w:iCs/>
        </w:rPr>
        <w:t>h</w:t>
      </w:r>
      <w:r>
        <w:rPr>
          <w:rFonts w:hint="eastAsia"/>
        </w:rPr>
        <w:t xml:space="preserve"> 。（5）0.05</w:t>
      </w:r>
      <w:r>
        <w:rPr>
          <w:rFonts w:hint="eastAsia" w:ascii="Times New Roman" w:hAnsi="Times New Roman" w:cs="Times New Roman"/>
          <w:i/>
          <w:iCs/>
        </w:rPr>
        <w:t>a</w:t>
      </w:r>
      <w:r>
        <w:rPr>
          <w:rFonts w:hint="eastAsia"/>
        </w:rPr>
        <w:t>，0.18</w:t>
      </w:r>
      <w:r>
        <w:rPr>
          <w:rFonts w:hint="eastAsia" w:ascii="Times New Roman" w:hAnsi="Times New Roman" w:cs="Times New Roman"/>
          <w:i/>
          <w:iCs/>
        </w:rPr>
        <w:t>b</w:t>
      </w:r>
      <w:r>
        <w:rPr>
          <w:rFonts w:hint="eastAsia"/>
        </w:rPr>
        <w:t>。（6）3(</w:t>
      </w:r>
      <w:r>
        <w:rPr>
          <w:rFonts w:hint="eastAsia" w:ascii="Times New Roman" w:hAnsi="Times New Roman" w:cs="Times New Roman"/>
          <w:i/>
          <w:iCs/>
        </w:rPr>
        <w:t>a</w:t>
      </w:r>
      <w:r>
        <w:rPr>
          <w:rFonts w:hint="eastAsia" w:ascii="Times New Roman" w:hAnsi="Times New Roman" w:cs="Times New Roman"/>
        </w:rPr>
        <w:t>+</w:t>
      </w:r>
      <w:r>
        <w:rPr>
          <w:rFonts w:hint="eastAsia" w:ascii="Times New Roman" w:hAnsi="Times New Roman" w:cs="Times New Roman"/>
          <w:i/>
          <w:iCs/>
        </w:rPr>
        <w:t>b</w:t>
      </w:r>
      <w:r>
        <w:rPr>
          <w:rFonts w:hint="eastAsia" w:ascii="Times New Roman" w:hAnsi="Times New Roman" w:cs="Times New Roman"/>
        </w:rPr>
        <w:t>)</w:t>
      </w:r>
      <w:r>
        <w:rPr>
          <w:rFonts w:hint="eastAsia"/>
        </w:rPr>
        <w:t xml:space="preserve"> 。</w:t>
      </w:r>
    </w:p>
    <w:p>
      <w:r>
        <w:rPr>
          <w:rFonts w:hint="eastAsia"/>
        </w:rPr>
        <w:t>4. 4</w:t>
      </w:r>
      <w:r>
        <w:rPr>
          <w:rFonts w:hint="default" w:ascii="Times New Roman" w:hAnsi="Times New Roman" w:cs="Times New Roman"/>
          <w:i/>
          <w:iCs/>
        </w:rPr>
        <w:t>n</w:t>
      </w:r>
      <w:r>
        <w:rPr>
          <w:rFonts w:hint="eastAsia"/>
        </w:rPr>
        <w:t xml:space="preserve"> 。</w:t>
      </w:r>
    </w:p>
    <w:p>
      <w:r>
        <w:rPr>
          <w:rFonts w:hint="eastAsia"/>
        </w:rPr>
        <w:t>5. 2</w:t>
      </w:r>
      <w:r>
        <w:rPr>
          <w:rFonts w:hint="default" w:ascii="Times New Roman" w:hAnsi="Times New Roman" w:cs="Times New Roman"/>
          <w:i/>
          <w:iCs/>
        </w:rPr>
        <w:t>y</w:t>
      </w:r>
      <w:r>
        <w:rPr>
          <w:rFonts w:hint="eastAsia"/>
        </w:rPr>
        <w:t>-</w:t>
      </w:r>
      <w:r>
        <w:rPr>
          <w:rFonts w:hint="default" w:ascii="Times New Roman" w:hAnsi="Times New Roman" w:cs="Times New Roman"/>
          <w:i/>
          <w:iCs/>
        </w:rPr>
        <w:t>x</w:t>
      </w:r>
      <w:r>
        <w:rPr>
          <w:rFonts w:hint="eastAsia"/>
        </w:rPr>
        <w:t xml:space="preserve"> 。</w:t>
      </w:r>
    </w:p>
    <w:p>
      <w:r>
        <w:rPr>
          <w:rFonts w:hint="eastAsia"/>
        </w:rPr>
        <w:t>6.（1）5</w:t>
      </w:r>
      <w:r>
        <w:rPr>
          <w:rFonts w:hint="eastAsia" w:ascii="Times New Roman" w:hAnsi="Times New Roman" w:cs="Times New Roman"/>
          <w:i/>
          <w:iCs/>
        </w:rPr>
        <w:t>a</w:t>
      </w:r>
      <w:r>
        <w:rPr>
          <w:rFonts w:hint="eastAsia"/>
        </w:rPr>
        <w:t>米。（2）40米。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39C0"/>
    <w:rsid w:val="000503D0"/>
    <w:rsid w:val="00217C8D"/>
    <w:rsid w:val="004A1B47"/>
    <w:rsid w:val="0056206A"/>
    <w:rsid w:val="006539C0"/>
    <w:rsid w:val="00696CC1"/>
    <w:rsid w:val="008801E5"/>
    <w:rsid w:val="0097061B"/>
    <w:rsid w:val="009C245A"/>
    <w:rsid w:val="00B734DD"/>
    <w:rsid w:val="00C50134"/>
    <w:rsid w:val="00CE75A2"/>
    <w:rsid w:val="00D83DB0"/>
    <w:rsid w:val="00DC68A4"/>
    <w:rsid w:val="00F11774"/>
    <w:rsid w:val="6993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513</Characters>
  <Lines>4</Lines>
  <Paragraphs>1</Paragraphs>
  <TotalTime>69</TotalTime>
  <ScaleCrop>false</ScaleCrop>
  <LinksUpToDate>false</LinksUpToDate>
  <CharactersWithSpaces>602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2017-12-13T07:07:00Z</dcterms:created>
  <dc:creator>Dell</dc:creator>
  <cp:lastModifiedBy>Dell</cp:lastModifiedBy>
  <dcterms:modified xsi:type="dcterms:W3CDTF">2020-11-20T08:11:10Z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